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82C" w:rsidRDefault="00AB4315">
      <w:r>
        <w:rPr>
          <w:noProof/>
        </w:rPr>
        <mc:AlternateContent>
          <mc:Choice Requires="wps">
            <w:drawing>
              <wp:anchor distT="0" distB="0" distL="114300" distR="114300" simplePos="0" relativeHeight="251662336" behindDoc="0" locked="0" layoutInCell="1" allowOverlap="1">
                <wp:simplePos x="0" y="0"/>
                <wp:positionH relativeFrom="column">
                  <wp:posOffset>1502410</wp:posOffset>
                </wp:positionH>
                <wp:positionV relativeFrom="paragraph">
                  <wp:posOffset>-137795</wp:posOffset>
                </wp:positionV>
                <wp:extent cx="2860040" cy="149987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149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82C" w:rsidRDefault="001E782C" w:rsidP="001E782C">
                            <w:pPr>
                              <w:jc w:val="center"/>
                              <w:rPr>
                                <w:sz w:val="40"/>
                                <w:szCs w:val="40"/>
                              </w:rPr>
                            </w:pPr>
                            <w:r>
                              <w:rPr>
                                <w:sz w:val="40"/>
                                <w:szCs w:val="40"/>
                              </w:rPr>
                              <w:t>AP Spanish Language</w:t>
                            </w:r>
                          </w:p>
                          <w:p w:rsidR="001E782C" w:rsidRDefault="00B21529" w:rsidP="001E782C">
                            <w:pPr>
                              <w:jc w:val="center"/>
                              <w:rPr>
                                <w:sz w:val="40"/>
                                <w:szCs w:val="40"/>
                              </w:rPr>
                            </w:pPr>
                            <w:r>
                              <w:rPr>
                                <w:sz w:val="40"/>
                                <w:szCs w:val="40"/>
                              </w:rPr>
                              <w:t>2012-2013</w:t>
                            </w:r>
                          </w:p>
                          <w:p w:rsidR="001E782C" w:rsidRDefault="001E782C" w:rsidP="001E782C">
                            <w:pPr>
                              <w:jc w:val="center"/>
                              <w:rPr>
                                <w:sz w:val="40"/>
                                <w:szCs w:val="40"/>
                              </w:rPr>
                            </w:pPr>
                            <w:r>
                              <w:rPr>
                                <w:sz w:val="40"/>
                                <w:szCs w:val="40"/>
                              </w:rPr>
                              <w:t>Sra. Eldridge</w:t>
                            </w:r>
                          </w:p>
                          <w:p w:rsidR="001E782C" w:rsidRPr="001E782C" w:rsidRDefault="001E782C" w:rsidP="001E782C">
                            <w:pPr>
                              <w:jc w:val="center"/>
                              <w:rPr>
                                <w:sz w:val="32"/>
                                <w:szCs w:val="32"/>
                              </w:rPr>
                            </w:pPr>
                            <w:r w:rsidRPr="001E782C">
                              <w:rPr>
                                <w:sz w:val="32"/>
                                <w:szCs w:val="32"/>
                              </w:rPr>
                              <w:t>meldridge@manasquanboe.org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8.3pt;margin-top:-10.85pt;width:225.2pt;height:11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Lc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" stroked="f">
                <v:textbox>
                  <w:txbxContent>
                    <w:p w:rsidR="001E782C" w:rsidRDefault="001E782C" w:rsidP="001E782C">
                      <w:pPr>
                        <w:jc w:val="center"/>
                        <w:rPr>
                          <w:sz w:val="40"/>
                          <w:szCs w:val="40"/>
                        </w:rPr>
                      </w:pPr>
                      <w:r>
                        <w:rPr>
                          <w:sz w:val="40"/>
                          <w:szCs w:val="40"/>
                        </w:rPr>
                        <w:t>AP Spanish Language</w:t>
                      </w:r>
                    </w:p>
                    <w:p w:rsidR="001E782C" w:rsidRDefault="00B21529" w:rsidP="001E782C">
                      <w:pPr>
                        <w:jc w:val="center"/>
                        <w:rPr>
                          <w:sz w:val="40"/>
                          <w:szCs w:val="40"/>
                        </w:rPr>
                      </w:pPr>
                      <w:r>
                        <w:rPr>
                          <w:sz w:val="40"/>
                          <w:szCs w:val="40"/>
                        </w:rPr>
                        <w:t>2012-2013</w:t>
                      </w:r>
                    </w:p>
                    <w:p w:rsidR="001E782C" w:rsidRDefault="001E782C" w:rsidP="001E782C">
                      <w:pPr>
                        <w:jc w:val="center"/>
                        <w:rPr>
                          <w:sz w:val="40"/>
                          <w:szCs w:val="40"/>
                        </w:rPr>
                      </w:pPr>
                      <w:r>
                        <w:rPr>
                          <w:sz w:val="40"/>
                          <w:szCs w:val="40"/>
                        </w:rPr>
                        <w:t>Sra. Eldridge</w:t>
                      </w:r>
                    </w:p>
                    <w:p w:rsidR="001E782C" w:rsidRPr="001E782C" w:rsidRDefault="001E782C" w:rsidP="001E782C">
                      <w:pPr>
                        <w:jc w:val="center"/>
                        <w:rPr>
                          <w:sz w:val="32"/>
                          <w:szCs w:val="32"/>
                        </w:rPr>
                      </w:pPr>
                      <w:r w:rsidRPr="001E782C">
                        <w:rPr>
                          <w:sz w:val="32"/>
                          <w:szCs w:val="32"/>
                        </w:rPr>
                        <w:t>meldridge@manasquanboe.org</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4610100</wp:posOffset>
                </wp:positionH>
                <wp:positionV relativeFrom="paragraph">
                  <wp:posOffset>-137795</wp:posOffset>
                </wp:positionV>
                <wp:extent cx="1612265" cy="112141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1121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82C" w:rsidRDefault="001E782C" w:rsidP="001E782C">
                            <w:r>
                              <w:rPr>
                                <w:noProof/>
                              </w:rPr>
                              <w:drawing>
                                <wp:inline distT="0" distB="0" distL="0" distR="0">
                                  <wp:extent cx="1400175" cy="1004964"/>
                                  <wp:effectExtent l="19050" t="0" r="9525" b="0"/>
                                  <wp:docPr id="4" name="Picture 4" descr="C:\Users\Maria\AppData\Local\Microsoft\Windows\Temporary Internet Files\Content.IE5\H311OCOV\MC9002406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a\AppData\Local\Microsoft\Windows\Temporary Internet Files\Content.IE5\H311OCOV\MC900240623[1].wmf"/>
                                          <pic:cNvPicPr>
                                            <a:picLocks noChangeAspect="1" noChangeArrowheads="1"/>
                                          </pic:cNvPicPr>
                                        </pic:nvPicPr>
                                        <pic:blipFill>
                                          <a:blip r:embed="rId7"/>
                                          <a:srcRect/>
                                          <a:stretch>
                                            <a:fillRect/>
                                          </a:stretch>
                                        </pic:blipFill>
                                        <pic:spPr bwMode="auto">
                                          <a:xfrm>
                                            <a:off x="0" y="0"/>
                                            <a:ext cx="1400175" cy="1004964"/>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63pt;margin-top:-10.85pt;width:126.95pt;height:88.3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" stroked="f">
                <v:textbox style="mso-fit-shape-to-text:t">
                  <w:txbxContent>
                    <w:p w:rsidR="001E782C" w:rsidRDefault="001E782C" w:rsidP="001E782C">
                      <w:r>
                        <w:rPr>
                          <w:noProof/>
                        </w:rPr>
                        <w:drawing>
                          <wp:inline distT="0" distB="0" distL="0" distR="0">
                            <wp:extent cx="1400175" cy="1004964"/>
                            <wp:effectExtent l="19050" t="0" r="9525" b="0"/>
                            <wp:docPr id="4" name="Picture 4" descr="C:\Users\Maria\AppData\Local\Microsoft\Windows\Temporary Internet Files\Content.IE5\H311OCOV\MC9002406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a\AppData\Local\Microsoft\Windows\Temporary Internet Files\Content.IE5\H311OCOV\MC900240623[1].wmf"/>
                                    <pic:cNvPicPr>
                                      <a:picLocks noChangeAspect="1" noChangeArrowheads="1"/>
                                    </pic:cNvPicPr>
                                  </pic:nvPicPr>
                                  <pic:blipFill>
                                    <a:blip r:embed="rId8"/>
                                    <a:srcRect/>
                                    <a:stretch>
                                      <a:fillRect/>
                                    </a:stretch>
                                  </pic:blipFill>
                                  <pic:spPr bwMode="auto">
                                    <a:xfrm>
                                      <a:off x="0" y="0"/>
                                      <a:ext cx="1400175" cy="1004964"/>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-137795</wp:posOffset>
                </wp:positionV>
                <wp:extent cx="1535430" cy="10788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078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82C" w:rsidRDefault="001E782C">
                            <w:r>
                              <w:rPr>
                                <w:noProof/>
                              </w:rPr>
                              <w:drawing>
                                <wp:inline distT="0" distB="0" distL="0" distR="0">
                                  <wp:extent cx="1328840" cy="962025"/>
                                  <wp:effectExtent l="19050" t="0" r="4660" b="0"/>
                                  <wp:docPr id="2" name="Picture 2" descr="C:\Users\Maria\AppData\Local\Microsoft\Windows\Temporary Internet Files\Content.IE5\H311OCOV\MC9002406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AppData\Local\Microsoft\Windows\Temporary Internet Files\Content.IE5\H311OCOV\MC900240623[1].wmf"/>
                                          <pic:cNvPicPr>
                                            <a:picLocks noChangeAspect="1" noChangeArrowheads="1"/>
                                          </pic:cNvPicPr>
                                        </pic:nvPicPr>
                                        <pic:blipFill>
                                          <a:blip r:embed="rId7"/>
                                          <a:srcRect/>
                                          <a:stretch>
                                            <a:fillRect/>
                                          </a:stretch>
                                        </pic:blipFill>
                                        <pic:spPr bwMode="auto">
                                          <a:xfrm>
                                            <a:off x="0" y="0"/>
                                            <a:ext cx="1328840"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6.75pt;margin-top:-10.85pt;width:120.9pt;height:84.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" stroked="f">
                <v:textbox style="mso-fit-shape-to-text:t">
                  <w:txbxContent>
                    <w:p w:rsidR="001E782C" w:rsidRDefault="001E782C">
                      <w:r>
                        <w:rPr>
                          <w:noProof/>
                        </w:rPr>
                        <w:drawing>
                          <wp:inline distT="0" distB="0" distL="0" distR="0">
                            <wp:extent cx="1328840" cy="962025"/>
                            <wp:effectExtent l="19050" t="0" r="4660" b="0"/>
                            <wp:docPr id="2" name="Picture 2" descr="C:\Users\Maria\AppData\Local\Microsoft\Windows\Temporary Internet Files\Content.IE5\H311OCOV\MC9002406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AppData\Local\Microsoft\Windows\Temporary Internet Files\Content.IE5\H311OCOV\MC900240623[1].wmf"/>
                                    <pic:cNvPicPr>
                                      <a:picLocks noChangeAspect="1" noChangeArrowheads="1"/>
                                    </pic:cNvPicPr>
                                  </pic:nvPicPr>
                                  <pic:blipFill>
                                    <a:blip r:embed="rId8"/>
                                    <a:srcRect/>
                                    <a:stretch>
                                      <a:fillRect/>
                                    </a:stretch>
                                  </pic:blipFill>
                                  <pic:spPr bwMode="auto">
                                    <a:xfrm>
                                      <a:off x="0" y="0"/>
                                      <a:ext cx="1328840" cy="962025"/>
                                    </a:xfrm>
                                    <a:prstGeom prst="rect">
                                      <a:avLst/>
                                    </a:prstGeom>
                                    <a:noFill/>
                                    <a:ln w="9525">
                                      <a:noFill/>
                                      <a:miter lim="800000"/>
                                      <a:headEnd/>
                                      <a:tailEnd/>
                                    </a:ln>
                                  </pic:spPr>
                                </pic:pic>
                              </a:graphicData>
                            </a:graphic>
                          </wp:inline>
                        </w:drawing>
                      </w:r>
                    </w:p>
                  </w:txbxContent>
                </v:textbox>
              </v:shape>
            </w:pict>
          </mc:Fallback>
        </mc:AlternateContent>
      </w:r>
    </w:p>
    <w:p w:rsidR="001E782C" w:rsidRPr="001E782C" w:rsidRDefault="001E782C" w:rsidP="001E782C"/>
    <w:p w:rsidR="001E782C" w:rsidRPr="001E782C" w:rsidRDefault="001E782C" w:rsidP="001E782C"/>
    <w:p w:rsidR="001E782C" w:rsidRPr="001E782C" w:rsidRDefault="001E782C" w:rsidP="001E782C"/>
    <w:p w:rsidR="001E782C" w:rsidRPr="001E782C" w:rsidRDefault="001E782C" w:rsidP="001E782C"/>
    <w:p w:rsidR="001E782C" w:rsidRDefault="001E782C" w:rsidP="001E782C"/>
    <w:p w:rsidR="0001564E" w:rsidRDefault="0001564E" w:rsidP="001E782C"/>
    <w:p w:rsidR="001E782C" w:rsidRDefault="001E782C" w:rsidP="001E782C"/>
    <w:p w:rsidR="001E782C" w:rsidRDefault="001E782C" w:rsidP="001E782C">
      <w:pPr>
        <w:rPr>
          <w:lang w:val="es-MX"/>
        </w:rPr>
      </w:pPr>
      <w:proofErr w:type="spellStart"/>
      <w:r w:rsidRPr="001E782C">
        <w:rPr>
          <w:b/>
          <w:lang w:val="es-MX"/>
        </w:rPr>
        <w:t>Course</w:t>
      </w:r>
      <w:proofErr w:type="spellEnd"/>
      <w:r w:rsidRPr="001E782C">
        <w:rPr>
          <w:b/>
          <w:lang w:val="es-MX"/>
        </w:rPr>
        <w:t xml:space="preserve"> </w:t>
      </w:r>
      <w:proofErr w:type="spellStart"/>
      <w:r w:rsidRPr="001E782C">
        <w:rPr>
          <w:b/>
          <w:lang w:val="es-MX"/>
        </w:rPr>
        <w:t>Overview</w:t>
      </w:r>
      <w:proofErr w:type="spellEnd"/>
      <w:proofErr w:type="gramStart"/>
      <w:r w:rsidRPr="001E782C">
        <w:rPr>
          <w:lang w:val="es-MX"/>
        </w:rPr>
        <w:t>:  ¡</w:t>
      </w:r>
      <w:proofErr w:type="gramEnd"/>
      <w:r w:rsidRPr="001E782C">
        <w:rPr>
          <w:lang w:val="es-MX"/>
        </w:rPr>
        <w:t>Qué estudiantes valerosos!  E</w:t>
      </w:r>
      <w:r>
        <w:rPr>
          <w:lang w:val="es-MX"/>
        </w:rPr>
        <w:t>s un placer tenerlos en la clase de Español AP este año.  Uds. van a desembocar en una misión de usar la lengua española como si fuera la suya.  La clase les preparará de tener éxito en el examen pero más importante de comunicar con la gente de otras partes de nuestro mundo.  La lengua es un regalo que puede abrir puertas y que puede presentarles a una perspectiva nueva.</w:t>
      </w:r>
    </w:p>
    <w:p w:rsidR="001E782C" w:rsidRDefault="001E782C" w:rsidP="001E782C">
      <w:pPr>
        <w:rPr>
          <w:lang w:val="es-MX"/>
        </w:rPr>
      </w:pPr>
    </w:p>
    <w:p w:rsidR="001E782C" w:rsidRDefault="001E782C" w:rsidP="001E782C">
      <w:pPr>
        <w:rPr>
          <w:lang w:val="es-MX"/>
        </w:rPr>
      </w:pPr>
    </w:p>
    <w:p w:rsidR="001E782C" w:rsidRDefault="001E782C" w:rsidP="001E782C">
      <w:pPr>
        <w:rPr>
          <w:lang w:val="es-MX"/>
        </w:rPr>
      </w:pPr>
      <w:r w:rsidRPr="001E782C">
        <w:rPr>
          <w:b/>
          <w:lang w:val="es-MX"/>
        </w:rPr>
        <w:t>Estrategia para prepararnos para el examen</w:t>
      </w:r>
      <w:r>
        <w:rPr>
          <w:lang w:val="es-MX"/>
        </w:rPr>
        <w:t>:</w:t>
      </w:r>
    </w:p>
    <w:p w:rsidR="001E782C" w:rsidRDefault="001E782C" w:rsidP="001E782C">
      <w:pPr>
        <w:rPr>
          <w:lang w:val="es-MX"/>
        </w:rPr>
      </w:pPr>
    </w:p>
    <w:p w:rsidR="001E782C" w:rsidRDefault="001E782C" w:rsidP="001E782C">
      <w:r>
        <w:rPr>
          <w:lang w:val="es-MX"/>
        </w:rPr>
        <w:tab/>
      </w:r>
      <w:r w:rsidRPr="001E782C">
        <w:t xml:space="preserve">Marking Period 1:   Vocabulary Building, Correcting Bad Habits, Expressing Yourself, Overcoming </w:t>
      </w:r>
    </w:p>
    <w:p w:rsidR="001E782C" w:rsidRDefault="001E782C" w:rsidP="001E782C">
      <w:pPr>
        <w:ind w:left="1440" w:firstLine="720"/>
      </w:pPr>
      <w:r>
        <w:t xml:space="preserve">      I</w:t>
      </w:r>
      <w:r w:rsidRPr="001E782C">
        <w:t>nhibitions</w:t>
      </w:r>
    </w:p>
    <w:p w:rsidR="001E782C" w:rsidRDefault="001E782C" w:rsidP="001E782C">
      <w:pPr>
        <w:ind w:left="1440" w:firstLine="720"/>
      </w:pPr>
    </w:p>
    <w:p w:rsidR="001E782C" w:rsidRDefault="001E782C" w:rsidP="001E782C">
      <w:r>
        <w:tab/>
        <w:t xml:space="preserve">Marking Period 2:   “Taking it up a notch”…Advanced Grammar Topics, AP Words, Synonyms, </w:t>
      </w:r>
    </w:p>
    <w:p w:rsidR="001E782C" w:rsidRDefault="001E782C" w:rsidP="001E782C">
      <w:pPr>
        <w:ind w:left="2160"/>
      </w:pPr>
      <w:r>
        <w:t xml:space="preserve">      Advanced Literature, Listening Skills</w:t>
      </w:r>
    </w:p>
    <w:p w:rsidR="001E782C" w:rsidRDefault="001E782C" w:rsidP="001E782C"/>
    <w:p w:rsidR="001E782C" w:rsidRDefault="001E782C" w:rsidP="001E782C">
      <w:r>
        <w:tab/>
        <w:t xml:space="preserve">Marking Period 3:  Beginning of Test Preparation; “Papas </w:t>
      </w:r>
      <w:proofErr w:type="spellStart"/>
      <w:r>
        <w:t>Calientes</w:t>
      </w:r>
      <w:proofErr w:type="spellEnd"/>
      <w:r>
        <w:t>” and Current Events</w:t>
      </w:r>
    </w:p>
    <w:p w:rsidR="001E782C" w:rsidRDefault="001E782C" w:rsidP="001E782C"/>
    <w:p w:rsidR="001E782C" w:rsidRDefault="001E782C" w:rsidP="001E782C">
      <w:r>
        <w:tab/>
        <w:t xml:space="preserve">Marking Period 4:  Practice, Practice, </w:t>
      </w:r>
      <w:proofErr w:type="gramStart"/>
      <w:r>
        <w:t>Practice</w:t>
      </w:r>
      <w:proofErr w:type="gramEnd"/>
      <w:r>
        <w:t>!!!</w:t>
      </w:r>
    </w:p>
    <w:p w:rsidR="001E782C" w:rsidRDefault="001E782C" w:rsidP="001E782C"/>
    <w:p w:rsidR="001E782C" w:rsidRDefault="001E782C" w:rsidP="001E782C"/>
    <w:p w:rsidR="001E782C" w:rsidRDefault="001E782C" w:rsidP="001E782C">
      <w:proofErr w:type="spellStart"/>
      <w:r>
        <w:rPr>
          <w:b/>
        </w:rPr>
        <w:t>Temas</w:t>
      </w:r>
      <w:proofErr w:type="spellEnd"/>
      <w:r>
        <w:rPr>
          <w:b/>
        </w:rPr>
        <w:t xml:space="preserve">:  </w:t>
      </w:r>
      <w:r>
        <w:t xml:space="preserve">Success on the AP exam requires you to be a well-rounded academic achiever.  This year, we will focus on themes that will increase your knowledge and vocabulary in both English and Spanish.  </w:t>
      </w:r>
    </w:p>
    <w:p w:rsidR="00AF5F7A" w:rsidRDefault="00AF5F7A" w:rsidP="001E782C"/>
    <w:tbl>
      <w:tblPr>
        <w:tblStyle w:val="TableGrid"/>
        <w:tblW w:w="0" w:type="auto"/>
        <w:tblLook w:val="04A0" w:firstRow="1" w:lastRow="0" w:firstColumn="1" w:lastColumn="0" w:noHBand="0" w:noVBand="1"/>
      </w:tblPr>
      <w:tblGrid>
        <w:gridCol w:w="3192"/>
        <w:gridCol w:w="3192"/>
        <w:gridCol w:w="3192"/>
      </w:tblGrid>
      <w:tr w:rsidR="00AF5F7A" w:rsidRPr="0010535B" w:rsidTr="00AF5F7A">
        <w:tc>
          <w:tcPr>
            <w:tcW w:w="3192" w:type="dxa"/>
          </w:tcPr>
          <w:p w:rsidR="00AF5F7A" w:rsidRPr="008068B5" w:rsidRDefault="00AF5F7A" w:rsidP="00AF5F7A">
            <w:pPr>
              <w:jc w:val="center"/>
              <w:rPr>
                <w:lang w:val="es-MX"/>
              </w:rPr>
            </w:pPr>
            <w:proofErr w:type="spellStart"/>
            <w:r w:rsidRPr="008068B5">
              <w:rPr>
                <w:lang w:val="es-MX"/>
              </w:rPr>
              <w:t>Marking</w:t>
            </w:r>
            <w:proofErr w:type="spellEnd"/>
            <w:r w:rsidRPr="008068B5">
              <w:rPr>
                <w:lang w:val="es-MX"/>
              </w:rPr>
              <w:t xml:space="preserve"> </w:t>
            </w:r>
            <w:proofErr w:type="spellStart"/>
            <w:r w:rsidRPr="008068B5">
              <w:rPr>
                <w:lang w:val="es-MX"/>
              </w:rPr>
              <w:t>Period</w:t>
            </w:r>
            <w:proofErr w:type="spellEnd"/>
            <w:r w:rsidRPr="008068B5">
              <w:rPr>
                <w:lang w:val="es-MX"/>
              </w:rPr>
              <w:t xml:space="preserve"> 1</w:t>
            </w:r>
          </w:p>
          <w:p w:rsidR="00AF5F7A" w:rsidRPr="008068B5" w:rsidRDefault="00AF5F7A" w:rsidP="00AF5F7A">
            <w:pPr>
              <w:jc w:val="center"/>
              <w:rPr>
                <w:lang w:val="es-MX"/>
              </w:rPr>
            </w:pPr>
          </w:p>
          <w:p w:rsidR="00AF5F7A" w:rsidRPr="00AF5F7A" w:rsidRDefault="00AF5F7A" w:rsidP="00AF5F7A">
            <w:pPr>
              <w:spacing w:line="360" w:lineRule="auto"/>
              <w:jc w:val="center"/>
              <w:rPr>
                <w:lang w:val="es-MX"/>
              </w:rPr>
            </w:pPr>
            <w:r w:rsidRPr="00AF5F7A">
              <w:rPr>
                <w:lang w:val="es-MX"/>
              </w:rPr>
              <w:t>La Familia</w:t>
            </w:r>
          </w:p>
          <w:p w:rsidR="00AF5F7A" w:rsidRPr="00AF5F7A" w:rsidRDefault="00AF5F7A" w:rsidP="00AF5F7A">
            <w:pPr>
              <w:spacing w:line="360" w:lineRule="auto"/>
              <w:jc w:val="center"/>
              <w:rPr>
                <w:lang w:val="es-MX"/>
              </w:rPr>
            </w:pPr>
            <w:r w:rsidRPr="00AF5F7A">
              <w:rPr>
                <w:lang w:val="es-MX"/>
              </w:rPr>
              <w:t>El Hogar</w:t>
            </w:r>
          </w:p>
          <w:p w:rsidR="00AF5F7A" w:rsidRDefault="00AF5F7A" w:rsidP="00AF5F7A">
            <w:pPr>
              <w:spacing w:line="360" w:lineRule="auto"/>
              <w:jc w:val="center"/>
              <w:rPr>
                <w:lang w:val="es-MX"/>
              </w:rPr>
            </w:pPr>
            <w:r>
              <w:rPr>
                <w:lang w:val="es-MX"/>
              </w:rPr>
              <w:t>La Educación</w:t>
            </w:r>
          </w:p>
          <w:p w:rsidR="004D4CC2" w:rsidRPr="008068B5" w:rsidRDefault="00AF5F7A" w:rsidP="004D4CC2">
            <w:pPr>
              <w:spacing w:line="360" w:lineRule="auto"/>
              <w:jc w:val="center"/>
              <w:rPr>
                <w:lang w:val="es-MX"/>
              </w:rPr>
            </w:pPr>
            <w:r>
              <w:rPr>
                <w:lang w:val="es-MX"/>
              </w:rPr>
              <w:t>La Tecnología</w:t>
            </w:r>
            <w:r w:rsidR="004D4CC2" w:rsidRPr="008068B5">
              <w:rPr>
                <w:lang w:val="es-MX"/>
              </w:rPr>
              <w:t xml:space="preserve"> </w:t>
            </w:r>
          </w:p>
          <w:p w:rsidR="00AF5F7A" w:rsidRPr="00AF5F7A" w:rsidRDefault="008068B5" w:rsidP="008068B5">
            <w:pPr>
              <w:spacing w:line="360" w:lineRule="auto"/>
              <w:jc w:val="center"/>
              <w:rPr>
                <w:lang w:val="es-MX"/>
              </w:rPr>
            </w:pPr>
            <w:r w:rsidRPr="008068B5">
              <w:rPr>
                <w:lang w:val="es-MX"/>
              </w:rPr>
              <w:t>La Salud</w:t>
            </w:r>
          </w:p>
        </w:tc>
        <w:tc>
          <w:tcPr>
            <w:tcW w:w="3192" w:type="dxa"/>
          </w:tcPr>
          <w:p w:rsidR="00AF5F7A" w:rsidRPr="008068B5" w:rsidRDefault="00AF5F7A" w:rsidP="00AF5F7A">
            <w:pPr>
              <w:jc w:val="center"/>
              <w:rPr>
                <w:lang w:val="es-MX"/>
              </w:rPr>
            </w:pPr>
            <w:proofErr w:type="spellStart"/>
            <w:r w:rsidRPr="008068B5">
              <w:rPr>
                <w:lang w:val="es-MX"/>
              </w:rPr>
              <w:t>Marking</w:t>
            </w:r>
            <w:proofErr w:type="spellEnd"/>
            <w:r w:rsidRPr="008068B5">
              <w:rPr>
                <w:lang w:val="es-MX"/>
              </w:rPr>
              <w:t xml:space="preserve"> </w:t>
            </w:r>
            <w:proofErr w:type="spellStart"/>
            <w:r w:rsidRPr="008068B5">
              <w:rPr>
                <w:lang w:val="es-MX"/>
              </w:rPr>
              <w:t>Period</w:t>
            </w:r>
            <w:proofErr w:type="spellEnd"/>
            <w:r w:rsidRPr="008068B5">
              <w:rPr>
                <w:lang w:val="es-MX"/>
              </w:rPr>
              <w:t xml:space="preserve"> 2</w:t>
            </w:r>
          </w:p>
          <w:p w:rsidR="00AF5F7A" w:rsidRPr="008068B5" w:rsidRDefault="00AF5F7A" w:rsidP="00AF5F7A">
            <w:pPr>
              <w:jc w:val="center"/>
              <w:rPr>
                <w:lang w:val="es-MX"/>
              </w:rPr>
            </w:pPr>
          </w:p>
          <w:p w:rsidR="0010535B" w:rsidRPr="008068B5" w:rsidRDefault="0010535B" w:rsidP="0010535B">
            <w:pPr>
              <w:spacing w:line="360" w:lineRule="auto"/>
              <w:jc w:val="center"/>
              <w:rPr>
                <w:lang w:val="es-MX"/>
              </w:rPr>
            </w:pPr>
            <w:r w:rsidRPr="008068B5">
              <w:rPr>
                <w:lang w:val="es-MX"/>
              </w:rPr>
              <w:t>La Literatura</w:t>
            </w:r>
          </w:p>
          <w:p w:rsidR="0010535B" w:rsidRPr="004D4CC2" w:rsidRDefault="0010535B" w:rsidP="0010535B">
            <w:pPr>
              <w:spacing w:line="360" w:lineRule="auto"/>
              <w:jc w:val="center"/>
              <w:rPr>
                <w:lang w:val="es-MX"/>
              </w:rPr>
            </w:pPr>
            <w:r w:rsidRPr="004D4CC2">
              <w:rPr>
                <w:lang w:val="es-MX"/>
              </w:rPr>
              <w:t>La Historia</w:t>
            </w:r>
          </w:p>
          <w:p w:rsidR="004D4CC2" w:rsidRPr="0010535B" w:rsidRDefault="004D4CC2" w:rsidP="004D4CC2">
            <w:pPr>
              <w:spacing w:line="360" w:lineRule="auto"/>
              <w:jc w:val="center"/>
              <w:rPr>
                <w:lang w:val="es-MX"/>
              </w:rPr>
            </w:pPr>
            <w:r w:rsidRPr="0010535B">
              <w:rPr>
                <w:lang w:val="es-MX"/>
              </w:rPr>
              <w:t>El Turismo</w:t>
            </w:r>
          </w:p>
          <w:p w:rsidR="004D4CC2" w:rsidRPr="0010535B" w:rsidRDefault="004D4CC2" w:rsidP="004D4CC2">
            <w:pPr>
              <w:spacing w:line="360" w:lineRule="auto"/>
              <w:jc w:val="center"/>
              <w:rPr>
                <w:lang w:val="es-MX"/>
              </w:rPr>
            </w:pPr>
            <w:r w:rsidRPr="0010535B">
              <w:rPr>
                <w:lang w:val="es-MX"/>
              </w:rPr>
              <w:t>La Inmigración</w:t>
            </w:r>
          </w:p>
          <w:p w:rsidR="0010535B" w:rsidRPr="008068B5" w:rsidRDefault="0010535B" w:rsidP="0010535B">
            <w:pPr>
              <w:jc w:val="center"/>
              <w:rPr>
                <w:lang w:val="es-MX"/>
              </w:rPr>
            </w:pPr>
          </w:p>
        </w:tc>
        <w:tc>
          <w:tcPr>
            <w:tcW w:w="3192" w:type="dxa"/>
          </w:tcPr>
          <w:p w:rsidR="00AF5F7A" w:rsidRPr="008068B5" w:rsidRDefault="00AF5F7A" w:rsidP="00AF5F7A">
            <w:pPr>
              <w:jc w:val="center"/>
              <w:rPr>
                <w:lang w:val="es-MX"/>
              </w:rPr>
            </w:pPr>
            <w:proofErr w:type="spellStart"/>
            <w:r w:rsidRPr="008068B5">
              <w:rPr>
                <w:lang w:val="es-MX"/>
              </w:rPr>
              <w:t>Marking</w:t>
            </w:r>
            <w:proofErr w:type="spellEnd"/>
            <w:r w:rsidRPr="008068B5">
              <w:rPr>
                <w:lang w:val="es-MX"/>
              </w:rPr>
              <w:t xml:space="preserve"> </w:t>
            </w:r>
            <w:proofErr w:type="spellStart"/>
            <w:r w:rsidRPr="008068B5">
              <w:rPr>
                <w:lang w:val="es-MX"/>
              </w:rPr>
              <w:t>Period</w:t>
            </w:r>
            <w:proofErr w:type="spellEnd"/>
            <w:r w:rsidRPr="008068B5">
              <w:rPr>
                <w:lang w:val="es-MX"/>
              </w:rPr>
              <w:t xml:space="preserve"> 3</w:t>
            </w:r>
          </w:p>
          <w:p w:rsidR="00AF5F7A" w:rsidRPr="008068B5" w:rsidRDefault="00AF5F7A" w:rsidP="00AF5F7A">
            <w:pPr>
              <w:jc w:val="center"/>
              <w:rPr>
                <w:lang w:val="es-MX"/>
              </w:rPr>
            </w:pPr>
          </w:p>
          <w:p w:rsidR="0010535B" w:rsidRPr="0010535B" w:rsidRDefault="0010535B" w:rsidP="0010535B">
            <w:pPr>
              <w:spacing w:line="360" w:lineRule="auto"/>
              <w:jc w:val="center"/>
              <w:rPr>
                <w:lang w:val="es-MX"/>
              </w:rPr>
            </w:pPr>
            <w:r w:rsidRPr="0010535B">
              <w:rPr>
                <w:lang w:val="es-MX"/>
              </w:rPr>
              <w:t>La Economía</w:t>
            </w:r>
          </w:p>
          <w:p w:rsidR="0010535B" w:rsidRDefault="0010535B" w:rsidP="0010535B">
            <w:pPr>
              <w:spacing w:line="360" w:lineRule="auto"/>
              <w:jc w:val="center"/>
              <w:rPr>
                <w:lang w:val="es-MX"/>
              </w:rPr>
            </w:pPr>
            <w:r>
              <w:rPr>
                <w:lang w:val="es-MX"/>
              </w:rPr>
              <w:t>La Cultura</w:t>
            </w:r>
          </w:p>
          <w:p w:rsidR="0010535B" w:rsidRDefault="0010535B" w:rsidP="0010535B">
            <w:pPr>
              <w:spacing w:line="360" w:lineRule="auto"/>
              <w:jc w:val="center"/>
              <w:rPr>
                <w:lang w:val="es-MX"/>
              </w:rPr>
            </w:pPr>
            <w:r>
              <w:rPr>
                <w:lang w:val="es-MX"/>
              </w:rPr>
              <w:t>La Comida</w:t>
            </w:r>
          </w:p>
          <w:p w:rsidR="0010535B" w:rsidRPr="0010535B" w:rsidRDefault="0010535B" w:rsidP="0010535B">
            <w:pPr>
              <w:spacing w:line="360" w:lineRule="auto"/>
              <w:jc w:val="center"/>
              <w:rPr>
                <w:lang w:val="es-MX"/>
              </w:rPr>
            </w:pPr>
            <w:r>
              <w:rPr>
                <w:lang w:val="es-MX"/>
              </w:rPr>
              <w:t>El Ambiente</w:t>
            </w:r>
          </w:p>
        </w:tc>
      </w:tr>
    </w:tbl>
    <w:p w:rsidR="00AF5F7A" w:rsidRDefault="00AF5F7A" w:rsidP="001E782C">
      <w:pPr>
        <w:rPr>
          <w:lang w:val="es-MX"/>
        </w:rPr>
      </w:pPr>
    </w:p>
    <w:p w:rsidR="008068B5" w:rsidRPr="0010535B" w:rsidRDefault="008068B5" w:rsidP="001E782C">
      <w:pPr>
        <w:rPr>
          <w:lang w:val="es-MX"/>
        </w:rPr>
      </w:pPr>
    </w:p>
    <w:p w:rsidR="001E782C" w:rsidRDefault="0010535B" w:rsidP="0010535B">
      <w:pPr>
        <w:jc w:val="center"/>
        <w:rPr>
          <w:lang w:val="es-MX"/>
        </w:rPr>
      </w:pPr>
      <w:proofErr w:type="spellStart"/>
      <w:r>
        <w:rPr>
          <w:lang w:val="es-MX"/>
        </w:rPr>
        <w:lastRenderedPageBreak/>
        <w:t>Course</w:t>
      </w:r>
      <w:proofErr w:type="spellEnd"/>
      <w:r>
        <w:rPr>
          <w:lang w:val="es-MX"/>
        </w:rPr>
        <w:t xml:space="preserve"> </w:t>
      </w:r>
      <w:proofErr w:type="spellStart"/>
      <w:r>
        <w:rPr>
          <w:lang w:val="es-MX"/>
        </w:rPr>
        <w:t>Expectations</w:t>
      </w:r>
      <w:proofErr w:type="spellEnd"/>
    </w:p>
    <w:p w:rsidR="0010535B" w:rsidRDefault="0010535B" w:rsidP="0010535B">
      <w:pPr>
        <w:rPr>
          <w:lang w:val="es-MX"/>
        </w:rPr>
      </w:pPr>
    </w:p>
    <w:p w:rsidR="0010535B" w:rsidRDefault="00081ECB" w:rsidP="0010535B">
      <w:proofErr w:type="spellStart"/>
      <w:r w:rsidRPr="00081ECB">
        <w:rPr>
          <w:b/>
        </w:rPr>
        <w:t>Tarea</w:t>
      </w:r>
      <w:proofErr w:type="spellEnd"/>
      <w:r w:rsidRPr="00081ECB">
        <w:t xml:space="preserve">:  Homework will be required of you daily. </w:t>
      </w:r>
      <w:r>
        <w:t xml:space="preserve"> It is imperative that you take the hom</w:t>
      </w:r>
      <w:r w:rsidR="008A5BD5">
        <w:t xml:space="preserve">ework seriously.  You will regularly be assigned </w:t>
      </w:r>
      <w:r>
        <w:t xml:space="preserve">traditional written </w:t>
      </w:r>
      <w:proofErr w:type="gramStart"/>
      <w:r>
        <w:t>homework</w:t>
      </w:r>
      <w:r w:rsidR="008A5BD5">
        <w:t xml:space="preserve"> </w:t>
      </w:r>
      <w:r>
        <w:t>,</w:t>
      </w:r>
      <w:proofErr w:type="gramEnd"/>
      <w:r>
        <w:t xml:space="preserve"> </w:t>
      </w:r>
      <w:r w:rsidR="008A5BD5">
        <w:t xml:space="preserve">but homework will also consist of </w:t>
      </w:r>
      <w:r>
        <w:t>research</w:t>
      </w:r>
      <w:r w:rsidR="008A5BD5">
        <w:t xml:space="preserve">ing </w:t>
      </w:r>
      <w:r>
        <w:t>and prepar</w:t>
      </w:r>
      <w:r w:rsidR="008A5BD5">
        <w:t>ing</w:t>
      </w:r>
      <w:r>
        <w:t xml:space="preserve"> for the next day’s discussion.  </w:t>
      </w:r>
      <w:r w:rsidR="008A5BD5">
        <w:t xml:space="preserve"> You will not be able to participate in the discussion if you have not prepared ahead of time.  </w:t>
      </w:r>
      <w:r>
        <w:t>You must always do your own work and come to class the</w:t>
      </w:r>
      <w:r w:rsidR="008A5BD5">
        <w:t xml:space="preserve"> next day with a product that you are proud of</w:t>
      </w:r>
      <w:r>
        <w:t>.</w:t>
      </w:r>
      <w:r w:rsidR="008A5BD5">
        <w:t xml:space="preserve">  </w:t>
      </w:r>
      <w:r>
        <w:t xml:space="preserve"> It is essential that you complete every assignment, therefore if you forget an assignment</w:t>
      </w:r>
      <w:r w:rsidR="008A5BD5">
        <w:t xml:space="preserve">, you must still complete the assignment and hand it in for a late grade.  There will be a deduction of 10% off your grade for every day it is late.  </w:t>
      </w:r>
      <w:r w:rsidR="006C1233">
        <w:t xml:space="preserve">Please </w:t>
      </w:r>
      <w:proofErr w:type="gramStart"/>
      <w:r w:rsidR="006C1233">
        <w:t>do</w:t>
      </w:r>
      <w:proofErr w:type="gramEnd"/>
      <w:r w:rsidR="006C1233">
        <w:t xml:space="preserve"> not e-mail work unless you have discussed it with me beforehand.  </w:t>
      </w:r>
      <w:bookmarkStart w:id="0" w:name="_GoBack"/>
      <w:bookmarkEnd w:id="0"/>
      <w:r w:rsidR="008A5BD5">
        <w:t>As AP students, you are held to the highest standards, and I will not accept anything less than your full effort.</w:t>
      </w:r>
    </w:p>
    <w:p w:rsidR="008A5BD5" w:rsidRDefault="008A5BD5" w:rsidP="0010535B"/>
    <w:p w:rsidR="008A5BD5" w:rsidRDefault="008A5BD5" w:rsidP="0010535B"/>
    <w:p w:rsidR="008A5BD5" w:rsidRDefault="008A5BD5" w:rsidP="0010535B">
      <w:proofErr w:type="spellStart"/>
      <w:r>
        <w:rPr>
          <w:b/>
        </w:rPr>
        <w:t>Evaluaciones</w:t>
      </w:r>
      <w:proofErr w:type="spellEnd"/>
      <w:r>
        <w:rPr>
          <w:b/>
        </w:rPr>
        <w:t>:</w:t>
      </w:r>
      <w:r>
        <w:t xml:space="preserve">  Throughout this course, you will be required to complete assessments that will help prepare you for the AP exam.  These assessments will cover the areas of Reading, Listening, Writing, and Speaking.  The assignments could range from daily discussions and practice activities to timed models from previous AP exams.  </w:t>
      </w:r>
    </w:p>
    <w:p w:rsidR="008A5BD5" w:rsidRDefault="008A5BD5" w:rsidP="0010535B"/>
    <w:p w:rsidR="008A5BD5" w:rsidRDefault="008A5BD5" w:rsidP="0010535B"/>
    <w:p w:rsidR="008A5BD5" w:rsidRDefault="008A5BD5" w:rsidP="0010535B">
      <w:r>
        <w:rPr>
          <w:b/>
        </w:rPr>
        <w:t>Grading:</w:t>
      </w:r>
      <w:r>
        <w:t xml:space="preserve">  Certain assignments will be graded to the AP grading rubrics.  It is unrealistic to think that you would score a “5” at the beginning of this course, therefore the grade equations will change as the marking periods change.  </w:t>
      </w:r>
      <w:r w:rsidR="005C7150">
        <w:t xml:space="preserve">See the attached rubrics as designated for each marking period.  </w:t>
      </w:r>
    </w:p>
    <w:p w:rsidR="005C7150" w:rsidRDefault="005C7150" w:rsidP="0010535B"/>
    <w:p w:rsidR="005C7150" w:rsidRDefault="005C7150" w:rsidP="0010535B"/>
    <w:p w:rsidR="005C7150" w:rsidRDefault="005C7150" w:rsidP="0010535B">
      <w:r>
        <w:rPr>
          <w:b/>
        </w:rPr>
        <w:t>Dictionaries and Translators:</w:t>
      </w:r>
      <w:r>
        <w:t xml:space="preserve">  In order to truly prepare for the AP exam, it is imperative that you do your homework, compositions, and projects on your own.  It is time for you to rely on the vocabulary in your brain and not in a dictionary.  It is understandable that you will often be at a loss for a word.  Try to work around the word and if you really get stuck, then you can look in a dictionary.  You will not have a dictionary for the AP exam.   Translators of any kind are not permitted on any assignments and are considered cheating.  Other forms of cheating are looking at someone else’s work, plagiarizing, having someone else complete your work for you, using cheat sheets, </w:t>
      </w:r>
      <w:r w:rsidR="004D4CC2">
        <w:t>and many other ingenious ideas that students have come up with over the years.  Cheating will result in a zero on the assignment or assessment.</w:t>
      </w:r>
      <w:r>
        <w:t xml:space="preserve">   </w:t>
      </w:r>
    </w:p>
    <w:p w:rsidR="00F50FB4" w:rsidRDefault="00F50FB4" w:rsidP="0010535B"/>
    <w:p w:rsidR="00F50FB4" w:rsidRDefault="00F50FB4" w:rsidP="0010535B"/>
    <w:p w:rsidR="004D4CC2" w:rsidRDefault="004D4CC2" w:rsidP="0010535B"/>
    <w:p w:rsidR="004D4CC2" w:rsidRDefault="004D4CC2" w:rsidP="0010535B"/>
    <w:p w:rsidR="004D4CC2" w:rsidRDefault="004D4CC2" w:rsidP="0010535B"/>
    <w:p w:rsidR="004D4CC2" w:rsidRDefault="004D4CC2" w:rsidP="0010535B"/>
    <w:p w:rsidR="004D4CC2" w:rsidRDefault="004D4CC2" w:rsidP="0010535B"/>
    <w:p w:rsidR="00B21529" w:rsidRPr="00B21529" w:rsidRDefault="00B21529" w:rsidP="0010535B">
      <w:pPr>
        <w:rPr>
          <w:b/>
        </w:rPr>
      </w:pPr>
    </w:p>
    <w:p w:rsidR="008A5BD5" w:rsidRDefault="008A5BD5" w:rsidP="0010535B"/>
    <w:p w:rsidR="008A5BD5" w:rsidRDefault="008A5BD5" w:rsidP="0010535B"/>
    <w:p w:rsidR="00294BD6" w:rsidRDefault="00294BD6" w:rsidP="00294BD6">
      <w:pPr>
        <w:jc w:val="center"/>
      </w:pPr>
      <w:r>
        <w:t>Rubric Conversions</w:t>
      </w:r>
    </w:p>
    <w:p w:rsidR="00294BD6" w:rsidRDefault="00294BD6" w:rsidP="00294BD6"/>
    <w:p w:rsidR="00294BD6" w:rsidRDefault="00294BD6" w:rsidP="00294BD6">
      <w:r>
        <w:t>Marking Period</w:t>
      </w:r>
      <w:r w:rsidR="00465DF0">
        <w:t>s 1 and 2</w:t>
      </w:r>
      <w:r>
        <w:t>:</w:t>
      </w:r>
    </w:p>
    <w:p w:rsidR="0043636C" w:rsidRDefault="00294BD6" w:rsidP="0043636C">
      <w:r>
        <w:tab/>
      </w:r>
    </w:p>
    <w:tbl>
      <w:tblPr>
        <w:tblStyle w:val="TableGrid"/>
        <w:tblW w:w="0" w:type="auto"/>
        <w:tblLook w:val="04A0" w:firstRow="1" w:lastRow="0" w:firstColumn="1" w:lastColumn="0" w:noHBand="0" w:noVBand="1"/>
      </w:tblPr>
      <w:tblGrid>
        <w:gridCol w:w="648"/>
        <w:gridCol w:w="2250"/>
        <w:gridCol w:w="720"/>
        <w:gridCol w:w="2430"/>
        <w:gridCol w:w="2610"/>
      </w:tblGrid>
      <w:tr w:rsidR="0043636C" w:rsidRPr="00CE1D08" w:rsidTr="00FA550D">
        <w:tc>
          <w:tcPr>
            <w:tcW w:w="648"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AP</w:t>
            </w:r>
          </w:p>
        </w:tc>
        <w:tc>
          <w:tcPr>
            <w:tcW w:w="2250" w:type="dxa"/>
            <w:shd w:val="clear" w:color="auto" w:fill="D9D9D9" w:themeFill="background1" w:themeFillShade="D9"/>
          </w:tcPr>
          <w:p w:rsidR="0043636C" w:rsidRPr="00CE1D08" w:rsidRDefault="0043636C" w:rsidP="00FA550D">
            <w:pPr>
              <w:jc w:val="center"/>
              <w:rPr>
                <w:sz w:val="24"/>
                <w:szCs w:val="24"/>
              </w:rPr>
            </w:pPr>
            <w:r w:rsidRPr="00CE1D08">
              <w:rPr>
                <w:sz w:val="24"/>
                <w:szCs w:val="24"/>
              </w:rPr>
              <w:t>5 point assignment</w:t>
            </w:r>
          </w:p>
        </w:tc>
        <w:tc>
          <w:tcPr>
            <w:tcW w:w="720"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AP</w:t>
            </w:r>
          </w:p>
        </w:tc>
        <w:tc>
          <w:tcPr>
            <w:tcW w:w="2430" w:type="dxa"/>
            <w:shd w:val="clear" w:color="auto" w:fill="D9D9D9" w:themeFill="background1" w:themeFillShade="D9"/>
          </w:tcPr>
          <w:p w:rsidR="0043636C" w:rsidRPr="00CE1D08" w:rsidRDefault="0043636C" w:rsidP="00FA550D">
            <w:pPr>
              <w:jc w:val="center"/>
              <w:rPr>
                <w:sz w:val="24"/>
                <w:szCs w:val="24"/>
              </w:rPr>
            </w:pPr>
            <w:r w:rsidRPr="00CE1D08">
              <w:rPr>
                <w:sz w:val="24"/>
                <w:szCs w:val="24"/>
              </w:rPr>
              <w:t>10 point assignment</w:t>
            </w:r>
          </w:p>
        </w:tc>
        <w:tc>
          <w:tcPr>
            <w:tcW w:w="2610" w:type="dxa"/>
            <w:shd w:val="clear" w:color="auto" w:fill="D9D9D9" w:themeFill="background1" w:themeFillShade="D9"/>
          </w:tcPr>
          <w:p w:rsidR="0043636C" w:rsidRPr="00CE1D08" w:rsidRDefault="0043636C" w:rsidP="00FA550D">
            <w:pPr>
              <w:jc w:val="center"/>
              <w:rPr>
                <w:sz w:val="24"/>
                <w:szCs w:val="24"/>
              </w:rPr>
            </w:pPr>
            <w:r w:rsidRPr="00CE1D08">
              <w:rPr>
                <w:sz w:val="24"/>
                <w:szCs w:val="24"/>
              </w:rPr>
              <w:t>20 point assignment</w:t>
            </w:r>
          </w:p>
        </w:tc>
      </w:tr>
      <w:tr w:rsidR="0043636C" w:rsidRPr="00CE1D08" w:rsidTr="00FA550D">
        <w:tc>
          <w:tcPr>
            <w:tcW w:w="648"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3+</w:t>
            </w:r>
          </w:p>
        </w:tc>
        <w:tc>
          <w:tcPr>
            <w:tcW w:w="2250" w:type="dxa"/>
          </w:tcPr>
          <w:p w:rsidR="0043636C" w:rsidRPr="00CE1D08" w:rsidRDefault="0043636C" w:rsidP="00FA550D">
            <w:pPr>
              <w:jc w:val="center"/>
              <w:rPr>
                <w:sz w:val="24"/>
                <w:szCs w:val="24"/>
              </w:rPr>
            </w:pPr>
            <w:r w:rsidRPr="00CE1D08">
              <w:rPr>
                <w:sz w:val="24"/>
                <w:szCs w:val="24"/>
              </w:rPr>
              <w:t>5</w:t>
            </w:r>
          </w:p>
        </w:tc>
        <w:tc>
          <w:tcPr>
            <w:tcW w:w="720"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3+</w:t>
            </w:r>
          </w:p>
        </w:tc>
        <w:tc>
          <w:tcPr>
            <w:tcW w:w="2430" w:type="dxa"/>
          </w:tcPr>
          <w:p w:rsidR="0043636C" w:rsidRPr="00CE1D08" w:rsidRDefault="0043636C" w:rsidP="00FA550D">
            <w:pPr>
              <w:jc w:val="center"/>
              <w:rPr>
                <w:sz w:val="24"/>
                <w:szCs w:val="24"/>
              </w:rPr>
            </w:pPr>
            <w:r w:rsidRPr="00CE1D08">
              <w:rPr>
                <w:sz w:val="24"/>
                <w:szCs w:val="24"/>
              </w:rPr>
              <w:t>10</w:t>
            </w:r>
          </w:p>
        </w:tc>
        <w:tc>
          <w:tcPr>
            <w:tcW w:w="2610" w:type="dxa"/>
          </w:tcPr>
          <w:p w:rsidR="0043636C" w:rsidRPr="00CE1D08" w:rsidRDefault="0043636C" w:rsidP="00FA550D">
            <w:pPr>
              <w:jc w:val="center"/>
              <w:rPr>
                <w:sz w:val="24"/>
                <w:szCs w:val="24"/>
              </w:rPr>
            </w:pPr>
            <w:r w:rsidRPr="00CE1D08">
              <w:rPr>
                <w:sz w:val="24"/>
                <w:szCs w:val="24"/>
              </w:rPr>
              <w:t>20</w:t>
            </w:r>
          </w:p>
        </w:tc>
      </w:tr>
      <w:tr w:rsidR="0043636C" w:rsidRPr="00CE1D08" w:rsidTr="00FA550D">
        <w:tc>
          <w:tcPr>
            <w:tcW w:w="648"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3</w:t>
            </w:r>
          </w:p>
        </w:tc>
        <w:tc>
          <w:tcPr>
            <w:tcW w:w="2250" w:type="dxa"/>
          </w:tcPr>
          <w:p w:rsidR="0043636C" w:rsidRPr="00CE1D08" w:rsidRDefault="0043636C" w:rsidP="00FA550D">
            <w:pPr>
              <w:jc w:val="center"/>
              <w:rPr>
                <w:sz w:val="24"/>
                <w:szCs w:val="24"/>
              </w:rPr>
            </w:pPr>
            <w:r w:rsidRPr="00CE1D08">
              <w:rPr>
                <w:sz w:val="24"/>
                <w:szCs w:val="24"/>
              </w:rPr>
              <w:t>4.5</w:t>
            </w:r>
          </w:p>
        </w:tc>
        <w:tc>
          <w:tcPr>
            <w:tcW w:w="720"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3</w:t>
            </w:r>
          </w:p>
        </w:tc>
        <w:tc>
          <w:tcPr>
            <w:tcW w:w="2430" w:type="dxa"/>
          </w:tcPr>
          <w:p w:rsidR="0043636C" w:rsidRPr="00CE1D08" w:rsidRDefault="0043636C" w:rsidP="00FA550D">
            <w:pPr>
              <w:jc w:val="center"/>
              <w:rPr>
                <w:sz w:val="24"/>
                <w:szCs w:val="24"/>
              </w:rPr>
            </w:pPr>
            <w:r w:rsidRPr="00CE1D08">
              <w:rPr>
                <w:sz w:val="24"/>
                <w:szCs w:val="24"/>
              </w:rPr>
              <w:t>9.5</w:t>
            </w:r>
          </w:p>
        </w:tc>
        <w:tc>
          <w:tcPr>
            <w:tcW w:w="2610" w:type="dxa"/>
          </w:tcPr>
          <w:p w:rsidR="0043636C" w:rsidRPr="00CE1D08" w:rsidRDefault="0043636C" w:rsidP="00FA550D">
            <w:pPr>
              <w:jc w:val="center"/>
              <w:rPr>
                <w:sz w:val="24"/>
                <w:szCs w:val="24"/>
              </w:rPr>
            </w:pPr>
            <w:r w:rsidRPr="00CE1D08">
              <w:rPr>
                <w:sz w:val="24"/>
                <w:szCs w:val="24"/>
              </w:rPr>
              <w:t>19</w:t>
            </w:r>
          </w:p>
        </w:tc>
      </w:tr>
      <w:tr w:rsidR="0043636C" w:rsidRPr="00CE1D08" w:rsidTr="00FA550D">
        <w:tc>
          <w:tcPr>
            <w:tcW w:w="648"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2</w:t>
            </w:r>
          </w:p>
        </w:tc>
        <w:tc>
          <w:tcPr>
            <w:tcW w:w="2250" w:type="dxa"/>
          </w:tcPr>
          <w:p w:rsidR="0043636C" w:rsidRPr="00CE1D08" w:rsidRDefault="0043636C" w:rsidP="00FA550D">
            <w:pPr>
              <w:jc w:val="center"/>
              <w:rPr>
                <w:sz w:val="24"/>
                <w:szCs w:val="24"/>
              </w:rPr>
            </w:pPr>
            <w:r w:rsidRPr="00CE1D08">
              <w:rPr>
                <w:sz w:val="24"/>
                <w:szCs w:val="24"/>
              </w:rPr>
              <w:t>4</w:t>
            </w:r>
          </w:p>
        </w:tc>
        <w:tc>
          <w:tcPr>
            <w:tcW w:w="720"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2/3</w:t>
            </w:r>
          </w:p>
        </w:tc>
        <w:tc>
          <w:tcPr>
            <w:tcW w:w="2430" w:type="dxa"/>
          </w:tcPr>
          <w:p w:rsidR="0043636C" w:rsidRPr="00CE1D08" w:rsidRDefault="0043636C" w:rsidP="00FA550D">
            <w:pPr>
              <w:jc w:val="center"/>
              <w:rPr>
                <w:sz w:val="24"/>
                <w:szCs w:val="24"/>
              </w:rPr>
            </w:pPr>
            <w:r w:rsidRPr="00CE1D08">
              <w:rPr>
                <w:sz w:val="24"/>
                <w:szCs w:val="24"/>
              </w:rPr>
              <w:t>9</w:t>
            </w:r>
          </w:p>
        </w:tc>
        <w:tc>
          <w:tcPr>
            <w:tcW w:w="2610" w:type="dxa"/>
          </w:tcPr>
          <w:p w:rsidR="0043636C" w:rsidRPr="00CE1D08" w:rsidRDefault="0043636C" w:rsidP="00FA550D">
            <w:pPr>
              <w:jc w:val="center"/>
              <w:rPr>
                <w:sz w:val="24"/>
                <w:szCs w:val="24"/>
              </w:rPr>
            </w:pPr>
            <w:r w:rsidRPr="00CE1D08">
              <w:rPr>
                <w:sz w:val="24"/>
                <w:szCs w:val="24"/>
              </w:rPr>
              <w:t>18</w:t>
            </w:r>
          </w:p>
        </w:tc>
      </w:tr>
      <w:tr w:rsidR="0043636C" w:rsidRPr="00CE1D08" w:rsidTr="00FA550D">
        <w:tc>
          <w:tcPr>
            <w:tcW w:w="648"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1</w:t>
            </w:r>
          </w:p>
        </w:tc>
        <w:tc>
          <w:tcPr>
            <w:tcW w:w="2250" w:type="dxa"/>
          </w:tcPr>
          <w:p w:rsidR="0043636C" w:rsidRPr="00CE1D08" w:rsidRDefault="0043636C" w:rsidP="00FA550D">
            <w:pPr>
              <w:jc w:val="center"/>
              <w:rPr>
                <w:sz w:val="24"/>
                <w:szCs w:val="24"/>
              </w:rPr>
            </w:pPr>
            <w:r w:rsidRPr="00CE1D08">
              <w:rPr>
                <w:sz w:val="24"/>
                <w:szCs w:val="24"/>
              </w:rPr>
              <w:t>3.5</w:t>
            </w:r>
          </w:p>
        </w:tc>
        <w:tc>
          <w:tcPr>
            <w:tcW w:w="720"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2</w:t>
            </w:r>
          </w:p>
        </w:tc>
        <w:tc>
          <w:tcPr>
            <w:tcW w:w="2430" w:type="dxa"/>
          </w:tcPr>
          <w:p w:rsidR="0043636C" w:rsidRPr="00CE1D08" w:rsidRDefault="0043636C" w:rsidP="00FA550D">
            <w:pPr>
              <w:jc w:val="center"/>
              <w:rPr>
                <w:sz w:val="24"/>
                <w:szCs w:val="24"/>
              </w:rPr>
            </w:pPr>
            <w:r w:rsidRPr="00CE1D08">
              <w:rPr>
                <w:sz w:val="24"/>
                <w:szCs w:val="24"/>
              </w:rPr>
              <w:t>8.5</w:t>
            </w:r>
          </w:p>
        </w:tc>
        <w:tc>
          <w:tcPr>
            <w:tcW w:w="2610" w:type="dxa"/>
          </w:tcPr>
          <w:p w:rsidR="0043636C" w:rsidRPr="00CE1D08" w:rsidRDefault="0043636C" w:rsidP="00FA550D">
            <w:pPr>
              <w:jc w:val="center"/>
              <w:rPr>
                <w:sz w:val="24"/>
                <w:szCs w:val="24"/>
              </w:rPr>
            </w:pPr>
            <w:r w:rsidRPr="00CE1D08">
              <w:rPr>
                <w:sz w:val="24"/>
                <w:szCs w:val="24"/>
              </w:rPr>
              <w:t>17</w:t>
            </w:r>
          </w:p>
        </w:tc>
      </w:tr>
      <w:tr w:rsidR="0043636C" w:rsidRPr="00CE1D08" w:rsidTr="00FA550D">
        <w:tc>
          <w:tcPr>
            <w:tcW w:w="648" w:type="dxa"/>
            <w:shd w:val="clear" w:color="auto" w:fill="BFBFBF" w:themeFill="background1" w:themeFillShade="BF"/>
          </w:tcPr>
          <w:p w:rsidR="0043636C" w:rsidRPr="00CE1D08" w:rsidRDefault="0043636C" w:rsidP="00FA550D">
            <w:pPr>
              <w:jc w:val="center"/>
              <w:rPr>
                <w:sz w:val="24"/>
                <w:szCs w:val="24"/>
              </w:rPr>
            </w:pPr>
          </w:p>
        </w:tc>
        <w:tc>
          <w:tcPr>
            <w:tcW w:w="2250" w:type="dxa"/>
          </w:tcPr>
          <w:p w:rsidR="0043636C" w:rsidRPr="00CE1D08" w:rsidRDefault="0043636C" w:rsidP="00FA550D">
            <w:pPr>
              <w:jc w:val="center"/>
              <w:rPr>
                <w:sz w:val="24"/>
                <w:szCs w:val="24"/>
              </w:rPr>
            </w:pPr>
          </w:p>
        </w:tc>
        <w:tc>
          <w:tcPr>
            <w:tcW w:w="720"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1/2</w:t>
            </w:r>
          </w:p>
        </w:tc>
        <w:tc>
          <w:tcPr>
            <w:tcW w:w="2430" w:type="dxa"/>
          </w:tcPr>
          <w:p w:rsidR="0043636C" w:rsidRPr="00CE1D08" w:rsidRDefault="0043636C" w:rsidP="00FA550D">
            <w:pPr>
              <w:jc w:val="center"/>
              <w:rPr>
                <w:sz w:val="24"/>
                <w:szCs w:val="24"/>
              </w:rPr>
            </w:pPr>
            <w:r w:rsidRPr="00CE1D08">
              <w:rPr>
                <w:sz w:val="24"/>
                <w:szCs w:val="24"/>
              </w:rPr>
              <w:t>8</w:t>
            </w:r>
          </w:p>
        </w:tc>
        <w:tc>
          <w:tcPr>
            <w:tcW w:w="2610" w:type="dxa"/>
          </w:tcPr>
          <w:p w:rsidR="0043636C" w:rsidRPr="00CE1D08" w:rsidRDefault="0043636C" w:rsidP="00FA550D">
            <w:pPr>
              <w:jc w:val="center"/>
              <w:rPr>
                <w:sz w:val="24"/>
                <w:szCs w:val="24"/>
              </w:rPr>
            </w:pPr>
            <w:r w:rsidRPr="00CE1D08">
              <w:rPr>
                <w:sz w:val="24"/>
                <w:szCs w:val="24"/>
              </w:rPr>
              <w:t>16</w:t>
            </w:r>
          </w:p>
        </w:tc>
      </w:tr>
      <w:tr w:rsidR="0043636C" w:rsidRPr="00CE1D08" w:rsidTr="00FA550D">
        <w:tc>
          <w:tcPr>
            <w:tcW w:w="648" w:type="dxa"/>
            <w:shd w:val="clear" w:color="auto" w:fill="BFBFBF" w:themeFill="background1" w:themeFillShade="BF"/>
          </w:tcPr>
          <w:p w:rsidR="0043636C" w:rsidRPr="00CE1D08" w:rsidRDefault="0043636C" w:rsidP="00FA550D">
            <w:pPr>
              <w:jc w:val="center"/>
              <w:rPr>
                <w:sz w:val="24"/>
                <w:szCs w:val="24"/>
              </w:rPr>
            </w:pPr>
          </w:p>
        </w:tc>
        <w:tc>
          <w:tcPr>
            <w:tcW w:w="2250" w:type="dxa"/>
          </w:tcPr>
          <w:p w:rsidR="0043636C" w:rsidRPr="00CE1D08" w:rsidRDefault="0043636C" w:rsidP="00FA550D">
            <w:pPr>
              <w:rPr>
                <w:sz w:val="24"/>
                <w:szCs w:val="24"/>
              </w:rPr>
            </w:pPr>
          </w:p>
        </w:tc>
        <w:tc>
          <w:tcPr>
            <w:tcW w:w="720"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1</w:t>
            </w:r>
          </w:p>
        </w:tc>
        <w:tc>
          <w:tcPr>
            <w:tcW w:w="2430" w:type="dxa"/>
          </w:tcPr>
          <w:p w:rsidR="0043636C" w:rsidRPr="00CE1D08" w:rsidRDefault="0043636C" w:rsidP="00FA550D">
            <w:pPr>
              <w:jc w:val="center"/>
              <w:rPr>
                <w:sz w:val="24"/>
                <w:szCs w:val="24"/>
              </w:rPr>
            </w:pPr>
            <w:r w:rsidRPr="00CE1D08">
              <w:rPr>
                <w:sz w:val="24"/>
                <w:szCs w:val="24"/>
              </w:rPr>
              <w:t>7.5</w:t>
            </w:r>
          </w:p>
        </w:tc>
        <w:tc>
          <w:tcPr>
            <w:tcW w:w="2610" w:type="dxa"/>
          </w:tcPr>
          <w:p w:rsidR="0043636C" w:rsidRPr="00CE1D08" w:rsidRDefault="0043636C" w:rsidP="00FA550D">
            <w:pPr>
              <w:jc w:val="center"/>
              <w:rPr>
                <w:sz w:val="24"/>
                <w:szCs w:val="24"/>
              </w:rPr>
            </w:pPr>
            <w:r w:rsidRPr="00CE1D08">
              <w:rPr>
                <w:sz w:val="24"/>
                <w:szCs w:val="24"/>
              </w:rPr>
              <w:t>15</w:t>
            </w:r>
          </w:p>
        </w:tc>
      </w:tr>
    </w:tbl>
    <w:p w:rsidR="00294BD6" w:rsidRDefault="00294BD6" w:rsidP="0043636C">
      <w:r>
        <w:tab/>
      </w:r>
      <w:r>
        <w:tab/>
      </w:r>
    </w:p>
    <w:p w:rsidR="00294BD6" w:rsidRDefault="00294BD6" w:rsidP="00294BD6"/>
    <w:p w:rsidR="00294BD6" w:rsidRDefault="00294BD6" w:rsidP="00294BD6">
      <w:r>
        <w:t xml:space="preserve"> **late assignments will bump down </w:t>
      </w:r>
      <w:r w:rsidR="00465DF0">
        <w:t>a grade for each day late</w:t>
      </w:r>
    </w:p>
    <w:p w:rsidR="00465DF0" w:rsidRDefault="00465DF0" w:rsidP="00294BD6">
      <w:r>
        <w:t>**towards the end of the second marking period, we will start to switch to the next grading scale</w:t>
      </w:r>
    </w:p>
    <w:p w:rsidR="00465DF0" w:rsidRDefault="00465DF0" w:rsidP="00294BD6"/>
    <w:p w:rsidR="00465DF0" w:rsidRDefault="00465DF0" w:rsidP="00294BD6"/>
    <w:p w:rsidR="002773E9" w:rsidRDefault="002773E9" w:rsidP="00294BD6"/>
    <w:p w:rsidR="002773E9" w:rsidRDefault="002773E9" w:rsidP="00294BD6"/>
    <w:p w:rsidR="00465DF0" w:rsidRDefault="00465DF0" w:rsidP="00294BD6">
      <w:r>
        <w:t xml:space="preserve">Marking Periods 3 and 4: </w:t>
      </w:r>
    </w:p>
    <w:p w:rsidR="0043636C" w:rsidRDefault="0043636C" w:rsidP="00294BD6"/>
    <w:tbl>
      <w:tblPr>
        <w:tblStyle w:val="TableGrid"/>
        <w:tblW w:w="0" w:type="auto"/>
        <w:tblLook w:val="04A0" w:firstRow="1" w:lastRow="0" w:firstColumn="1" w:lastColumn="0" w:noHBand="0" w:noVBand="1"/>
      </w:tblPr>
      <w:tblGrid>
        <w:gridCol w:w="648"/>
        <w:gridCol w:w="2250"/>
        <w:gridCol w:w="720"/>
        <w:gridCol w:w="2430"/>
        <w:gridCol w:w="2610"/>
      </w:tblGrid>
      <w:tr w:rsidR="0043636C" w:rsidRPr="00CE1D08" w:rsidTr="00FA550D">
        <w:tc>
          <w:tcPr>
            <w:tcW w:w="648"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AP</w:t>
            </w:r>
          </w:p>
        </w:tc>
        <w:tc>
          <w:tcPr>
            <w:tcW w:w="2250" w:type="dxa"/>
            <w:shd w:val="clear" w:color="auto" w:fill="D9D9D9" w:themeFill="background1" w:themeFillShade="D9"/>
          </w:tcPr>
          <w:p w:rsidR="0043636C" w:rsidRPr="00CE1D08" w:rsidRDefault="0043636C" w:rsidP="00FA550D">
            <w:pPr>
              <w:jc w:val="center"/>
              <w:rPr>
                <w:sz w:val="24"/>
                <w:szCs w:val="24"/>
              </w:rPr>
            </w:pPr>
            <w:r w:rsidRPr="00CE1D08">
              <w:rPr>
                <w:sz w:val="24"/>
                <w:szCs w:val="24"/>
              </w:rPr>
              <w:t>5 point assignment</w:t>
            </w:r>
          </w:p>
        </w:tc>
        <w:tc>
          <w:tcPr>
            <w:tcW w:w="720"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AP</w:t>
            </w:r>
          </w:p>
        </w:tc>
        <w:tc>
          <w:tcPr>
            <w:tcW w:w="2430" w:type="dxa"/>
            <w:shd w:val="clear" w:color="auto" w:fill="D9D9D9" w:themeFill="background1" w:themeFillShade="D9"/>
          </w:tcPr>
          <w:p w:rsidR="0043636C" w:rsidRPr="00CE1D08" w:rsidRDefault="0043636C" w:rsidP="00FA550D">
            <w:pPr>
              <w:jc w:val="center"/>
              <w:rPr>
                <w:sz w:val="24"/>
                <w:szCs w:val="24"/>
              </w:rPr>
            </w:pPr>
            <w:r w:rsidRPr="00CE1D08">
              <w:rPr>
                <w:sz w:val="24"/>
                <w:szCs w:val="24"/>
              </w:rPr>
              <w:t>10 point assignment</w:t>
            </w:r>
          </w:p>
        </w:tc>
        <w:tc>
          <w:tcPr>
            <w:tcW w:w="2610" w:type="dxa"/>
            <w:shd w:val="clear" w:color="auto" w:fill="D9D9D9" w:themeFill="background1" w:themeFillShade="D9"/>
          </w:tcPr>
          <w:p w:rsidR="0043636C" w:rsidRPr="00CE1D08" w:rsidRDefault="0043636C" w:rsidP="00FA550D">
            <w:pPr>
              <w:jc w:val="center"/>
              <w:rPr>
                <w:sz w:val="24"/>
                <w:szCs w:val="24"/>
              </w:rPr>
            </w:pPr>
            <w:r w:rsidRPr="00CE1D08">
              <w:rPr>
                <w:sz w:val="24"/>
                <w:szCs w:val="24"/>
              </w:rPr>
              <w:t>20 point assignment</w:t>
            </w:r>
          </w:p>
        </w:tc>
      </w:tr>
      <w:tr w:rsidR="0043636C" w:rsidRPr="00CE1D08" w:rsidTr="00FA550D">
        <w:tc>
          <w:tcPr>
            <w:tcW w:w="648"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4+</w:t>
            </w:r>
          </w:p>
        </w:tc>
        <w:tc>
          <w:tcPr>
            <w:tcW w:w="2250" w:type="dxa"/>
          </w:tcPr>
          <w:p w:rsidR="0043636C" w:rsidRPr="00CE1D08" w:rsidRDefault="0043636C" w:rsidP="00FA550D">
            <w:pPr>
              <w:jc w:val="center"/>
              <w:rPr>
                <w:sz w:val="24"/>
                <w:szCs w:val="24"/>
              </w:rPr>
            </w:pPr>
            <w:r w:rsidRPr="00CE1D08">
              <w:rPr>
                <w:sz w:val="24"/>
                <w:szCs w:val="24"/>
              </w:rPr>
              <w:t>5</w:t>
            </w:r>
          </w:p>
        </w:tc>
        <w:tc>
          <w:tcPr>
            <w:tcW w:w="720"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4+</w:t>
            </w:r>
          </w:p>
        </w:tc>
        <w:tc>
          <w:tcPr>
            <w:tcW w:w="2430" w:type="dxa"/>
          </w:tcPr>
          <w:p w:rsidR="0043636C" w:rsidRPr="00CE1D08" w:rsidRDefault="0043636C" w:rsidP="00FA550D">
            <w:pPr>
              <w:jc w:val="center"/>
              <w:rPr>
                <w:sz w:val="24"/>
                <w:szCs w:val="24"/>
              </w:rPr>
            </w:pPr>
            <w:r w:rsidRPr="00CE1D08">
              <w:rPr>
                <w:sz w:val="24"/>
                <w:szCs w:val="24"/>
              </w:rPr>
              <w:t>10</w:t>
            </w:r>
          </w:p>
        </w:tc>
        <w:tc>
          <w:tcPr>
            <w:tcW w:w="2610" w:type="dxa"/>
          </w:tcPr>
          <w:p w:rsidR="0043636C" w:rsidRPr="00CE1D08" w:rsidRDefault="0043636C" w:rsidP="00FA550D">
            <w:pPr>
              <w:jc w:val="center"/>
              <w:rPr>
                <w:sz w:val="24"/>
                <w:szCs w:val="24"/>
              </w:rPr>
            </w:pPr>
            <w:r w:rsidRPr="00CE1D08">
              <w:rPr>
                <w:sz w:val="24"/>
                <w:szCs w:val="24"/>
              </w:rPr>
              <w:t>20</w:t>
            </w:r>
          </w:p>
        </w:tc>
      </w:tr>
      <w:tr w:rsidR="0043636C" w:rsidRPr="00CE1D08" w:rsidTr="00FA550D">
        <w:tc>
          <w:tcPr>
            <w:tcW w:w="648"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¾</w:t>
            </w:r>
          </w:p>
        </w:tc>
        <w:tc>
          <w:tcPr>
            <w:tcW w:w="2250" w:type="dxa"/>
          </w:tcPr>
          <w:p w:rsidR="0043636C" w:rsidRPr="00CE1D08" w:rsidRDefault="0043636C" w:rsidP="00FA550D">
            <w:pPr>
              <w:jc w:val="center"/>
              <w:rPr>
                <w:sz w:val="24"/>
                <w:szCs w:val="24"/>
              </w:rPr>
            </w:pPr>
            <w:r w:rsidRPr="00CE1D08">
              <w:rPr>
                <w:sz w:val="24"/>
                <w:szCs w:val="24"/>
              </w:rPr>
              <w:t>4.5</w:t>
            </w:r>
          </w:p>
        </w:tc>
        <w:tc>
          <w:tcPr>
            <w:tcW w:w="720"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3/4</w:t>
            </w:r>
          </w:p>
        </w:tc>
        <w:tc>
          <w:tcPr>
            <w:tcW w:w="2430" w:type="dxa"/>
          </w:tcPr>
          <w:p w:rsidR="0043636C" w:rsidRPr="00CE1D08" w:rsidRDefault="0043636C" w:rsidP="00FA550D">
            <w:pPr>
              <w:jc w:val="center"/>
              <w:rPr>
                <w:sz w:val="24"/>
                <w:szCs w:val="24"/>
              </w:rPr>
            </w:pPr>
            <w:r w:rsidRPr="00CE1D08">
              <w:rPr>
                <w:sz w:val="24"/>
                <w:szCs w:val="24"/>
              </w:rPr>
              <w:t>9.5</w:t>
            </w:r>
          </w:p>
        </w:tc>
        <w:tc>
          <w:tcPr>
            <w:tcW w:w="2610" w:type="dxa"/>
          </w:tcPr>
          <w:p w:rsidR="0043636C" w:rsidRPr="00CE1D08" w:rsidRDefault="0043636C" w:rsidP="00FA550D">
            <w:pPr>
              <w:jc w:val="center"/>
              <w:rPr>
                <w:sz w:val="24"/>
                <w:szCs w:val="24"/>
              </w:rPr>
            </w:pPr>
            <w:r w:rsidRPr="00CE1D08">
              <w:rPr>
                <w:sz w:val="24"/>
                <w:szCs w:val="24"/>
              </w:rPr>
              <w:t>19</w:t>
            </w:r>
          </w:p>
        </w:tc>
      </w:tr>
      <w:tr w:rsidR="0043636C" w:rsidRPr="00CE1D08" w:rsidTr="00FA550D">
        <w:tc>
          <w:tcPr>
            <w:tcW w:w="648"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3</w:t>
            </w:r>
          </w:p>
        </w:tc>
        <w:tc>
          <w:tcPr>
            <w:tcW w:w="2250" w:type="dxa"/>
          </w:tcPr>
          <w:p w:rsidR="0043636C" w:rsidRPr="00CE1D08" w:rsidRDefault="0043636C" w:rsidP="00FA550D">
            <w:pPr>
              <w:jc w:val="center"/>
              <w:rPr>
                <w:sz w:val="24"/>
                <w:szCs w:val="24"/>
              </w:rPr>
            </w:pPr>
            <w:r w:rsidRPr="00CE1D08">
              <w:rPr>
                <w:sz w:val="24"/>
                <w:szCs w:val="24"/>
              </w:rPr>
              <w:t>4</w:t>
            </w:r>
          </w:p>
        </w:tc>
        <w:tc>
          <w:tcPr>
            <w:tcW w:w="720"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3</w:t>
            </w:r>
          </w:p>
        </w:tc>
        <w:tc>
          <w:tcPr>
            <w:tcW w:w="2430" w:type="dxa"/>
          </w:tcPr>
          <w:p w:rsidR="0043636C" w:rsidRPr="00CE1D08" w:rsidRDefault="0043636C" w:rsidP="00FA550D">
            <w:pPr>
              <w:jc w:val="center"/>
              <w:rPr>
                <w:sz w:val="24"/>
                <w:szCs w:val="24"/>
              </w:rPr>
            </w:pPr>
            <w:r w:rsidRPr="00CE1D08">
              <w:rPr>
                <w:sz w:val="24"/>
                <w:szCs w:val="24"/>
              </w:rPr>
              <w:t>9</w:t>
            </w:r>
          </w:p>
        </w:tc>
        <w:tc>
          <w:tcPr>
            <w:tcW w:w="2610" w:type="dxa"/>
          </w:tcPr>
          <w:p w:rsidR="0043636C" w:rsidRPr="00CE1D08" w:rsidRDefault="0043636C" w:rsidP="00FA550D">
            <w:pPr>
              <w:jc w:val="center"/>
              <w:rPr>
                <w:sz w:val="24"/>
                <w:szCs w:val="24"/>
              </w:rPr>
            </w:pPr>
            <w:r w:rsidRPr="00CE1D08">
              <w:rPr>
                <w:sz w:val="24"/>
                <w:szCs w:val="24"/>
              </w:rPr>
              <w:t>18</w:t>
            </w:r>
          </w:p>
        </w:tc>
      </w:tr>
      <w:tr w:rsidR="0043636C" w:rsidRPr="00CE1D08" w:rsidTr="00FA550D">
        <w:tc>
          <w:tcPr>
            <w:tcW w:w="648"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2</w:t>
            </w:r>
          </w:p>
        </w:tc>
        <w:tc>
          <w:tcPr>
            <w:tcW w:w="2250" w:type="dxa"/>
          </w:tcPr>
          <w:p w:rsidR="0043636C" w:rsidRPr="00CE1D08" w:rsidRDefault="0043636C" w:rsidP="00FA550D">
            <w:pPr>
              <w:jc w:val="center"/>
              <w:rPr>
                <w:sz w:val="24"/>
                <w:szCs w:val="24"/>
              </w:rPr>
            </w:pPr>
            <w:r w:rsidRPr="00CE1D08">
              <w:rPr>
                <w:sz w:val="24"/>
                <w:szCs w:val="24"/>
              </w:rPr>
              <w:t>3.5</w:t>
            </w:r>
          </w:p>
        </w:tc>
        <w:tc>
          <w:tcPr>
            <w:tcW w:w="720"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2/3</w:t>
            </w:r>
          </w:p>
        </w:tc>
        <w:tc>
          <w:tcPr>
            <w:tcW w:w="2430" w:type="dxa"/>
          </w:tcPr>
          <w:p w:rsidR="0043636C" w:rsidRPr="00CE1D08" w:rsidRDefault="0043636C" w:rsidP="00FA550D">
            <w:pPr>
              <w:jc w:val="center"/>
              <w:rPr>
                <w:sz w:val="24"/>
                <w:szCs w:val="24"/>
              </w:rPr>
            </w:pPr>
            <w:r w:rsidRPr="00CE1D08">
              <w:rPr>
                <w:sz w:val="24"/>
                <w:szCs w:val="24"/>
              </w:rPr>
              <w:t>8.5</w:t>
            </w:r>
          </w:p>
        </w:tc>
        <w:tc>
          <w:tcPr>
            <w:tcW w:w="2610" w:type="dxa"/>
          </w:tcPr>
          <w:p w:rsidR="0043636C" w:rsidRPr="00CE1D08" w:rsidRDefault="0043636C" w:rsidP="00FA550D">
            <w:pPr>
              <w:jc w:val="center"/>
              <w:rPr>
                <w:sz w:val="24"/>
                <w:szCs w:val="24"/>
              </w:rPr>
            </w:pPr>
            <w:r w:rsidRPr="00CE1D08">
              <w:rPr>
                <w:sz w:val="24"/>
                <w:szCs w:val="24"/>
              </w:rPr>
              <w:t>17</w:t>
            </w:r>
          </w:p>
        </w:tc>
      </w:tr>
      <w:tr w:rsidR="0043636C" w:rsidRPr="00CE1D08" w:rsidTr="00FA550D">
        <w:tc>
          <w:tcPr>
            <w:tcW w:w="648"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1</w:t>
            </w:r>
          </w:p>
        </w:tc>
        <w:tc>
          <w:tcPr>
            <w:tcW w:w="2250" w:type="dxa"/>
          </w:tcPr>
          <w:p w:rsidR="0043636C" w:rsidRPr="00CE1D08" w:rsidRDefault="002773E9" w:rsidP="00FA550D">
            <w:pPr>
              <w:jc w:val="center"/>
              <w:rPr>
                <w:sz w:val="24"/>
                <w:szCs w:val="24"/>
              </w:rPr>
            </w:pPr>
            <w:r w:rsidRPr="00CE1D08">
              <w:rPr>
                <w:sz w:val="24"/>
                <w:szCs w:val="24"/>
              </w:rPr>
              <w:t>3</w:t>
            </w:r>
          </w:p>
        </w:tc>
        <w:tc>
          <w:tcPr>
            <w:tcW w:w="720"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2</w:t>
            </w:r>
          </w:p>
        </w:tc>
        <w:tc>
          <w:tcPr>
            <w:tcW w:w="2430" w:type="dxa"/>
          </w:tcPr>
          <w:p w:rsidR="0043636C" w:rsidRPr="00CE1D08" w:rsidRDefault="0043636C" w:rsidP="00FA550D">
            <w:pPr>
              <w:jc w:val="center"/>
              <w:rPr>
                <w:sz w:val="24"/>
                <w:szCs w:val="24"/>
              </w:rPr>
            </w:pPr>
            <w:r w:rsidRPr="00CE1D08">
              <w:rPr>
                <w:sz w:val="24"/>
                <w:szCs w:val="24"/>
              </w:rPr>
              <w:t>8</w:t>
            </w:r>
          </w:p>
        </w:tc>
        <w:tc>
          <w:tcPr>
            <w:tcW w:w="2610" w:type="dxa"/>
          </w:tcPr>
          <w:p w:rsidR="0043636C" w:rsidRPr="00CE1D08" w:rsidRDefault="0043636C" w:rsidP="00FA550D">
            <w:pPr>
              <w:jc w:val="center"/>
              <w:rPr>
                <w:sz w:val="24"/>
                <w:szCs w:val="24"/>
              </w:rPr>
            </w:pPr>
            <w:r w:rsidRPr="00CE1D08">
              <w:rPr>
                <w:sz w:val="24"/>
                <w:szCs w:val="24"/>
              </w:rPr>
              <w:t>16</w:t>
            </w:r>
          </w:p>
        </w:tc>
      </w:tr>
      <w:tr w:rsidR="0043636C" w:rsidRPr="00CE1D08" w:rsidTr="00FA550D">
        <w:tc>
          <w:tcPr>
            <w:tcW w:w="648" w:type="dxa"/>
            <w:shd w:val="clear" w:color="auto" w:fill="BFBFBF" w:themeFill="background1" w:themeFillShade="BF"/>
          </w:tcPr>
          <w:p w:rsidR="0043636C" w:rsidRPr="00CE1D08" w:rsidRDefault="0043636C" w:rsidP="00FA550D">
            <w:pPr>
              <w:jc w:val="center"/>
              <w:rPr>
                <w:sz w:val="24"/>
                <w:szCs w:val="24"/>
              </w:rPr>
            </w:pPr>
          </w:p>
        </w:tc>
        <w:tc>
          <w:tcPr>
            <w:tcW w:w="2250" w:type="dxa"/>
          </w:tcPr>
          <w:p w:rsidR="0043636C" w:rsidRPr="00CE1D08" w:rsidRDefault="0043636C" w:rsidP="00FA550D">
            <w:pPr>
              <w:rPr>
                <w:sz w:val="24"/>
                <w:szCs w:val="24"/>
              </w:rPr>
            </w:pPr>
          </w:p>
        </w:tc>
        <w:tc>
          <w:tcPr>
            <w:tcW w:w="720"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1/2</w:t>
            </w:r>
          </w:p>
        </w:tc>
        <w:tc>
          <w:tcPr>
            <w:tcW w:w="2430" w:type="dxa"/>
          </w:tcPr>
          <w:p w:rsidR="0043636C" w:rsidRPr="00CE1D08" w:rsidRDefault="0043636C" w:rsidP="00FA550D">
            <w:pPr>
              <w:jc w:val="center"/>
              <w:rPr>
                <w:sz w:val="24"/>
                <w:szCs w:val="24"/>
              </w:rPr>
            </w:pPr>
            <w:r w:rsidRPr="00CE1D08">
              <w:rPr>
                <w:sz w:val="24"/>
                <w:szCs w:val="24"/>
              </w:rPr>
              <w:t>7.5</w:t>
            </w:r>
          </w:p>
        </w:tc>
        <w:tc>
          <w:tcPr>
            <w:tcW w:w="2610" w:type="dxa"/>
          </w:tcPr>
          <w:p w:rsidR="0043636C" w:rsidRPr="00CE1D08" w:rsidRDefault="0043636C" w:rsidP="00FA550D">
            <w:pPr>
              <w:jc w:val="center"/>
              <w:rPr>
                <w:sz w:val="24"/>
                <w:szCs w:val="24"/>
              </w:rPr>
            </w:pPr>
            <w:r w:rsidRPr="00CE1D08">
              <w:rPr>
                <w:sz w:val="24"/>
                <w:szCs w:val="24"/>
              </w:rPr>
              <w:t>15</w:t>
            </w:r>
          </w:p>
        </w:tc>
      </w:tr>
      <w:tr w:rsidR="0043636C" w:rsidRPr="00CE1D08" w:rsidTr="00FA550D">
        <w:tc>
          <w:tcPr>
            <w:tcW w:w="648" w:type="dxa"/>
            <w:shd w:val="clear" w:color="auto" w:fill="BFBFBF" w:themeFill="background1" w:themeFillShade="BF"/>
          </w:tcPr>
          <w:p w:rsidR="0043636C" w:rsidRPr="00CE1D08" w:rsidRDefault="0043636C" w:rsidP="00FA550D">
            <w:pPr>
              <w:jc w:val="center"/>
              <w:rPr>
                <w:sz w:val="24"/>
                <w:szCs w:val="24"/>
              </w:rPr>
            </w:pPr>
          </w:p>
        </w:tc>
        <w:tc>
          <w:tcPr>
            <w:tcW w:w="2250" w:type="dxa"/>
          </w:tcPr>
          <w:p w:rsidR="0043636C" w:rsidRPr="00CE1D08" w:rsidRDefault="0043636C" w:rsidP="00FA550D">
            <w:pPr>
              <w:rPr>
                <w:sz w:val="24"/>
                <w:szCs w:val="24"/>
              </w:rPr>
            </w:pPr>
          </w:p>
        </w:tc>
        <w:tc>
          <w:tcPr>
            <w:tcW w:w="720" w:type="dxa"/>
            <w:shd w:val="clear" w:color="auto" w:fill="BFBFBF" w:themeFill="background1" w:themeFillShade="BF"/>
          </w:tcPr>
          <w:p w:rsidR="0043636C" w:rsidRPr="00CE1D08" w:rsidRDefault="0043636C" w:rsidP="00FA550D">
            <w:pPr>
              <w:jc w:val="center"/>
              <w:rPr>
                <w:sz w:val="24"/>
                <w:szCs w:val="24"/>
              </w:rPr>
            </w:pPr>
            <w:r w:rsidRPr="00CE1D08">
              <w:rPr>
                <w:sz w:val="24"/>
                <w:szCs w:val="24"/>
              </w:rPr>
              <w:t>1</w:t>
            </w:r>
          </w:p>
        </w:tc>
        <w:tc>
          <w:tcPr>
            <w:tcW w:w="2430" w:type="dxa"/>
          </w:tcPr>
          <w:p w:rsidR="0043636C" w:rsidRPr="00CE1D08" w:rsidRDefault="0043636C" w:rsidP="00FA550D">
            <w:pPr>
              <w:jc w:val="center"/>
              <w:rPr>
                <w:sz w:val="24"/>
                <w:szCs w:val="24"/>
              </w:rPr>
            </w:pPr>
            <w:r w:rsidRPr="00CE1D08">
              <w:rPr>
                <w:sz w:val="24"/>
                <w:szCs w:val="24"/>
              </w:rPr>
              <w:t>7</w:t>
            </w:r>
          </w:p>
        </w:tc>
        <w:tc>
          <w:tcPr>
            <w:tcW w:w="2610" w:type="dxa"/>
          </w:tcPr>
          <w:p w:rsidR="0043636C" w:rsidRPr="00CE1D08" w:rsidRDefault="0043636C" w:rsidP="00FA550D">
            <w:pPr>
              <w:jc w:val="center"/>
              <w:rPr>
                <w:sz w:val="24"/>
                <w:szCs w:val="24"/>
              </w:rPr>
            </w:pPr>
            <w:r w:rsidRPr="00CE1D08">
              <w:rPr>
                <w:sz w:val="24"/>
                <w:szCs w:val="24"/>
              </w:rPr>
              <w:t>14</w:t>
            </w:r>
          </w:p>
        </w:tc>
      </w:tr>
    </w:tbl>
    <w:p w:rsidR="00465DF0" w:rsidRDefault="00465DF0" w:rsidP="00294BD6"/>
    <w:p w:rsidR="00465DF0" w:rsidRDefault="00465DF0" w:rsidP="0043636C">
      <w:r>
        <w:tab/>
      </w:r>
    </w:p>
    <w:p w:rsidR="00465DF0" w:rsidRDefault="00465DF0" w:rsidP="00294BD6"/>
    <w:p w:rsidR="00465DF0" w:rsidRDefault="00465DF0" w:rsidP="00294BD6"/>
    <w:p w:rsidR="00465DF0" w:rsidRDefault="00465DF0" w:rsidP="00294BD6"/>
    <w:p w:rsidR="00465DF0" w:rsidRDefault="00465DF0" w:rsidP="00294BD6"/>
    <w:p w:rsidR="00465DF0" w:rsidRDefault="00465DF0" w:rsidP="00294BD6"/>
    <w:p w:rsidR="00465DF0" w:rsidRDefault="00465DF0" w:rsidP="00294BD6"/>
    <w:p w:rsidR="00465DF0" w:rsidRDefault="00465DF0" w:rsidP="00294BD6"/>
    <w:p w:rsidR="00465DF0" w:rsidRPr="008A5BD5" w:rsidRDefault="00465DF0" w:rsidP="00294BD6"/>
    <w:sectPr w:rsidR="00465DF0" w:rsidRPr="008A5BD5" w:rsidSect="000156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4AA" w:rsidRDefault="00DD44AA" w:rsidP="001E782C">
      <w:pPr>
        <w:spacing w:line="240" w:lineRule="auto"/>
      </w:pPr>
      <w:r>
        <w:separator/>
      </w:r>
    </w:p>
  </w:endnote>
  <w:endnote w:type="continuationSeparator" w:id="0">
    <w:p w:rsidR="00DD44AA" w:rsidRDefault="00DD44AA" w:rsidP="001E7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4AA" w:rsidRDefault="00DD44AA" w:rsidP="001E782C">
      <w:pPr>
        <w:spacing w:line="240" w:lineRule="auto"/>
      </w:pPr>
      <w:r>
        <w:separator/>
      </w:r>
    </w:p>
  </w:footnote>
  <w:footnote w:type="continuationSeparator" w:id="0">
    <w:p w:rsidR="00DD44AA" w:rsidRDefault="00DD44AA" w:rsidP="001E78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82C"/>
    <w:rsid w:val="0001564E"/>
    <w:rsid w:val="00081ECB"/>
    <w:rsid w:val="0010535B"/>
    <w:rsid w:val="001E782C"/>
    <w:rsid w:val="002773E9"/>
    <w:rsid w:val="00294BD6"/>
    <w:rsid w:val="0043636C"/>
    <w:rsid w:val="00465DF0"/>
    <w:rsid w:val="004D4CC2"/>
    <w:rsid w:val="005C7150"/>
    <w:rsid w:val="006C1233"/>
    <w:rsid w:val="008068B5"/>
    <w:rsid w:val="008A5BD5"/>
    <w:rsid w:val="00A25E56"/>
    <w:rsid w:val="00AB4315"/>
    <w:rsid w:val="00AE5303"/>
    <w:rsid w:val="00AF5F7A"/>
    <w:rsid w:val="00B21529"/>
    <w:rsid w:val="00BE7C48"/>
    <w:rsid w:val="00CE1D08"/>
    <w:rsid w:val="00DD44AA"/>
    <w:rsid w:val="00DE1B3F"/>
    <w:rsid w:val="00F153C1"/>
    <w:rsid w:val="00F50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8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82C"/>
    <w:rPr>
      <w:rFonts w:ascii="Tahoma" w:hAnsi="Tahoma" w:cs="Tahoma"/>
      <w:sz w:val="16"/>
      <w:szCs w:val="16"/>
    </w:rPr>
  </w:style>
  <w:style w:type="paragraph" w:styleId="Header">
    <w:name w:val="header"/>
    <w:basedOn w:val="Normal"/>
    <w:link w:val="HeaderChar"/>
    <w:uiPriority w:val="99"/>
    <w:semiHidden/>
    <w:unhideWhenUsed/>
    <w:rsid w:val="001E782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E782C"/>
  </w:style>
  <w:style w:type="paragraph" w:styleId="Footer">
    <w:name w:val="footer"/>
    <w:basedOn w:val="Normal"/>
    <w:link w:val="FooterChar"/>
    <w:uiPriority w:val="99"/>
    <w:semiHidden/>
    <w:unhideWhenUsed/>
    <w:rsid w:val="001E782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E782C"/>
  </w:style>
  <w:style w:type="table" w:styleId="TableGrid">
    <w:name w:val="Table Grid"/>
    <w:basedOn w:val="TableNormal"/>
    <w:uiPriority w:val="59"/>
    <w:rsid w:val="00AF5F7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068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8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82C"/>
    <w:rPr>
      <w:rFonts w:ascii="Tahoma" w:hAnsi="Tahoma" w:cs="Tahoma"/>
      <w:sz w:val="16"/>
      <w:szCs w:val="16"/>
    </w:rPr>
  </w:style>
  <w:style w:type="paragraph" w:styleId="Header">
    <w:name w:val="header"/>
    <w:basedOn w:val="Normal"/>
    <w:link w:val="HeaderChar"/>
    <w:uiPriority w:val="99"/>
    <w:semiHidden/>
    <w:unhideWhenUsed/>
    <w:rsid w:val="001E782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E782C"/>
  </w:style>
  <w:style w:type="paragraph" w:styleId="Footer">
    <w:name w:val="footer"/>
    <w:basedOn w:val="Normal"/>
    <w:link w:val="FooterChar"/>
    <w:uiPriority w:val="99"/>
    <w:semiHidden/>
    <w:unhideWhenUsed/>
    <w:rsid w:val="001E782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E782C"/>
  </w:style>
  <w:style w:type="table" w:styleId="TableGrid">
    <w:name w:val="Table Grid"/>
    <w:basedOn w:val="TableNormal"/>
    <w:uiPriority w:val="59"/>
    <w:rsid w:val="00AF5F7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068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User</cp:lastModifiedBy>
  <cp:revision>3</cp:revision>
  <cp:lastPrinted>2011-09-06T19:07:00Z</cp:lastPrinted>
  <dcterms:created xsi:type="dcterms:W3CDTF">2012-08-22T15:05:00Z</dcterms:created>
  <dcterms:modified xsi:type="dcterms:W3CDTF">2012-09-04T16:40:00Z</dcterms:modified>
</cp:coreProperties>
</file>